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C2C75" w14:textId="78E481BE" w:rsidR="00840552" w:rsidRPr="00840552" w:rsidRDefault="00840552" w:rsidP="00840552">
      <w:pPr>
        <w:pStyle w:val="Title"/>
        <w:rPr>
          <w:rFonts w:ascii="Helvetica Neue" w:eastAsia="Times New Roman" w:hAnsi="Helvetica Neue"/>
          <w:sz w:val="36"/>
          <w:szCs w:val="36"/>
        </w:rPr>
      </w:pPr>
      <w:r>
        <w:rPr>
          <w:rFonts w:ascii="Helvetica Neue" w:hAnsi="Helvetica Neue"/>
          <w:sz w:val="36"/>
          <w:szCs w:val="36"/>
        </w:rPr>
        <w:t>Devenir plus forts : Présentation de données probantes</w:t>
      </w:r>
      <w:r w:rsidR="003E4EE1">
        <w:rPr>
          <w:rFonts w:ascii="Helvetica Neue" w:hAnsi="Helvetica Neue"/>
          <w:sz w:val="36"/>
          <w:szCs w:val="36"/>
        </w:rPr>
        <w:t xml:space="preserve"> et des expériences </w:t>
      </w:r>
    </w:p>
    <w:p w14:paraId="5CA315A6" w14:textId="25373E9D" w:rsidR="00840552" w:rsidRPr="00840552" w:rsidRDefault="00840552" w:rsidP="00840552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5A5A5A"/>
        </w:rPr>
      </w:pPr>
      <w:r>
        <w:rPr>
          <w:rFonts w:ascii="Helvetica Neue" w:hAnsi="Helvetica Neue"/>
          <w:color w:val="5A5A5A"/>
        </w:rPr>
        <w:t>Répondez à ces questions dans le document ou faites part de vos propres réflexions.</w:t>
      </w:r>
    </w:p>
    <w:p w14:paraId="491F0FE2" w14:textId="3AC2C241" w:rsidR="00840552" w:rsidRPr="00840552" w:rsidRDefault="00840552" w:rsidP="00840552">
      <w:pPr>
        <w:pStyle w:val="Heading1"/>
        <w:rPr>
          <w:rFonts w:ascii="Helvetica Neue" w:eastAsia="Times New Roman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Producteurs/transformateurs/détaillants/services alimentaires</w:t>
      </w:r>
    </w:p>
    <w:p w14:paraId="0CF6DEA6" w14:textId="72DFDFDF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La pandémie de la COVID-19 a-t-elle changé votre façon de fonctionner? De quelle façon?</w:t>
      </w:r>
    </w:p>
    <w:p w14:paraId="72A6B2C6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Allez-vous maintenir ces changements en place ou vous attendez-vous à revenir ou à passer à un nouvel état?</w:t>
      </w:r>
    </w:p>
    <w:p w14:paraId="00253A6A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Qu’auriez-vous fait différemment, ou demandé à d’autres personnes de faire différemment, pour mieux vous préparer ou réagir à la pandémie de la COVID-19?</w:t>
      </w:r>
    </w:p>
    <w:p w14:paraId="2F3E97F3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Les perturbations passées (événements météorologiques, fluctuations du marché, etc.) vous ont-elles encouragé à mettre en place des mesures d’atténuation? De quel genre?</w:t>
      </w:r>
    </w:p>
    <w:p w14:paraId="0F581BE6" w14:textId="4661BC02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 xml:space="preserve">La pandémie a-t-elle eu une incidence sur votre exploitation dans l’un ou l’autre des domaines suivants et de quelle façon? </w:t>
      </w:r>
      <w:r w:rsidR="003E4EE1">
        <w:rPr>
          <w:rFonts w:ascii="Helvetica Neue" w:hAnsi="Helvetica Neue"/>
        </w:rPr>
        <w:t>(</w:t>
      </w:r>
      <w:r>
        <w:rPr>
          <w:rFonts w:ascii="Helvetica Neue" w:hAnsi="Helvetica Neue"/>
        </w:rPr>
        <w:t>Travail; relations gouvernementales; relations avec les clients; innovation; investissements et planification</w:t>
      </w:r>
      <w:r w:rsidR="003E4EE1">
        <w:rPr>
          <w:rFonts w:ascii="Helvetica Neue" w:hAnsi="Helvetica Neue"/>
        </w:rPr>
        <w:t>, autres).</w:t>
      </w:r>
    </w:p>
    <w:p w14:paraId="42330785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Cette pandémie vous a-t-elle permis de repenser en profondeur vos objectifs et vos aspirations dans le cadre du système alimentaire canadien? De quelle façon exactement?</w:t>
      </w:r>
    </w:p>
    <w:p w14:paraId="3AB43F4D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À votre avis, quel sera le changement durable le plus important – bon ou mauvais – que les récents chocs conféreront au système alimentaire canadien?</w:t>
      </w:r>
    </w:p>
    <w:p w14:paraId="2FED397A" w14:textId="77777777" w:rsidR="00840552" w:rsidRPr="00840552" w:rsidRDefault="00840552" w:rsidP="00840552">
      <w:pPr>
        <w:numPr>
          <w:ilvl w:val="0"/>
          <w:numId w:val="1"/>
        </w:numPr>
        <w:spacing w:before="100" w:beforeAutospacing="1" w:after="100" w:afterAutospacing="1"/>
        <w:rPr>
          <w:rFonts w:ascii="Helvetica Neue" w:eastAsia="Times New Roman" w:hAnsi="Helvetica Neue" w:cs="Times New Roman"/>
        </w:rPr>
      </w:pPr>
      <w:r>
        <w:rPr>
          <w:rFonts w:ascii="Helvetica Neue" w:hAnsi="Helvetica Neue"/>
        </w:rPr>
        <w:t>Quel changement de politique le gouvernement fédéral doit-il mettre en œuvre à court et à moyen terme, à votre avis, pour parvenir à la « nouvelle norme » d’un système alimentaire résilient au Canada?</w:t>
      </w:r>
    </w:p>
    <w:p w14:paraId="54FAA22B" w14:textId="77777777" w:rsidR="00760217" w:rsidRDefault="00983F38"/>
    <w:sectPr w:rsidR="00760217" w:rsidSect="00616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46C72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2"/>
    <w:rsid w:val="003E4EE1"/>
    <w:rsid w:val="004278C7"/>
    <w:rsid w:val="00616928"/>
    <w:rsid w:val="006468CE"/>
    <w:rsid w:val="00840552"/>
    <w:rsid w:val="009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9F6"/>
  <w15:chartTrackingRefBased/>
  <w15:docId w15:val="{0F73D4DE-46C3-4E4F-AEA6-37EEE365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5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055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40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c9f281d4-bbdf-4ff3-b86b-ce05b85174f1">Draft</DocStatus>
    <Theme xmlns="c9f281d4-bbdf-4ff3-b86b-ce05b85174f1">CAPI-General</Theme>
    <Activity xmlns="c9f281d4-bbdf-4ff3-b86b-ce05b85174f1">Admin-Operations</Activity>
    <DocOwner xmlns="c9f281d4-bbdf-4ff3-b86b-ce05b85174f1">Elise Bigley</DocOwner>
    <_dlc_DocId xmlns="c9f281d4-bbdf-4ff3-b86b-ce05b85174f1">VWXKPUVAYR42-2-7261</_dlc_DocId>
    <_dlc_DocIdUrl xmlns="c9f281d4-bbdf-4ff3-b86b-ce05b85174f1">
      <Url>https://capiicpa.sharepoint.com/_layouts/15/DocIdRedir.aspx?ID=VWXKPUVAYR42-2-7261</Url>
      <Description>VWXKPUVAYR42-2-7261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119ECAEBF394E82E1AC727D4F7233" ma:contentTypeVersion="60" ma:contentTypeDescription="Create a new document." ma:contentTypeScope="" ma:versionID="5957321f78be950d6b99f45a1ff03dd5">
  <xsd:schema xmlns:xsd="http://www.w3.org/2001/XMLSchema" xmlns:xs="http://www.w3.org/2001/XMLSchema" xmlns:p="http://schemas.microsoft.com/office/2006/metadata/properties" xmlns:ns2="c9f281d4-bbdf-4ff3-b86b-ce05b85174f1" xmlns:ns4="1790ffd0-13fa-4dca-a714-68789e5f3a3b" targetNamespace="http://schemas.microsoft.com/office/2006/metadata/properties" ma:root="true" ma:fieldsID="c8b6ba19429c9c39ca1caa563bddd328" ns2:_="" ns4:_="">
    <xsd:import namespace="c9f281d4-bbdf-4ff3-b86b-ce05b85174f1"/>
    <xsd:import namespace="1790ffd0-13fa-4dca-a714-68789e5f3a3b"/>
    <xsd:element name="properties">
      <xsd:complexType>
        <xsd:sequence>
          <xsd:element name="documentManagement">
            <xsd:complexType>
              <xsd:all>
                <xsd:element ref="ns2:DocOwner"/>
                <xsd:element ref="ns2:DocStatus"/>
                <xsd:element ref="ns2:Activity"/>
                <xsd:element ref="ns2:Theme"/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81d4-bbdf-4ff3-b86b-ce05b85174f1" elementFormDefault="qualified">
    <xsd:import namespace="http://schemas.microsoft.com/office/2006/documentManagement/types"/>
    <xsd:import namespace="http://schemas.microsoft.com/office/infopath/2007/PartnerControls"/>
    <xsd:element name="DocOwner" ma:index="2" ma:displayName="DocOwner" ma:description="The person responsible for the management of the document over time." ma:internalName="DocOwner" ma:readOnly="false">
      <xsd:simpleType>
        <xsd:restriction base="dms:Text">
          <xsd:maxLength value="255"/>
        </xsd:restriction>
      </xsd:simpleType>
    </xsd:element>
    <xsd:element name="DocStatus" ma:index="3" ma:displayName="DocStatus" ma:default="Draft" ma:description="The publishing status of the document." ma:format="Dropdown" ma:internalName="DocStatus">
      <xsd:simpleType>
        <xsd:restriction base="dms:Choice">
          <xsd:enumeration value="Draft"/>
          <xsd:enumeration value="Pending-Approval"/>
          <xsd:enumeration value="Final-Approved"/>
          <xsd:enumeration value="Final-Published"/>
        </xsd:restriction>
      </xsd:simpleType>
    </xsd:element>
    <xsd:element name="Activity" ma:index="4" ma:displayName="Activity" ma:default="Admin-Operations" ma:description="The cross-cutting function or purpose of the document as related to CAPI's activities and operations." ma:format="Dropdown" ma:internalName="Activity">
      <xsd:simpleType>
        <xsd:restriction base="dms:Choice">
          <xsd:enumeration value="Admin-Operations"/>
          <xsd:enumeration value="Communications-Correspondence"/>
          <xsd:enumeration value="Contractual-Agreements"/>
          <xsd:enumeration value="Funding-Sponsorship"/>
          <xsd:enumeration value="Logistics"/>
          <xsd:enumeration value="Media-Press"/>
          <xsd:enumeration value="Meetings-Conferences"/>
          <xsd:enumeration value="Policy-Guidelines"/>
          <xsd:enumeration value="Project-Group-Management"/>
          <xsd:enumeration value="Public-Presentations"/>
          <xsd:enumeration value="Reports-Reporting"/>
          <xsd:enumeration value="Research"/>
        </xsd:restriction>
      </xsd:simpleType>
    </xsd:element>
    <xsd:element name="Theme" ma:index="5" ma:displayName="Theme" ma:default="CAPI-General" ma:description="The theme of the document, as it pertains to CAPI's major themes and strategic focus." ma:format="Dropdown" ma:internalName="Theme">
      <xsd:simpleType>
        <xsd:restriction base="dms:Choice">
          <xsd:enumeration value="CAPI-General"/>
          <xsd:enumeration value="Food-and-Wellness"/>
          <xsd:enumeration value="Sustainability"/>
          <xsd:enumeration value="Viability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ffd0-13fa-4dca-a714-68789e5f3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B58A3-EDD9-4EE0-BC42-D0C1E1B3A8AD}">
  <ds:schemaRefs>
    <ds:schemaRef ds:uri="c9f281d4-bbdf-4ff3-b86b-ce05b85174f1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1790ffd0-13fa-4dca-a714-68789e5f3a3b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548152C-B98B-480B-B2CA-5C1A99E94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98780-387A-4687-8E04-99B5C4811B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970FA6-7557-442E-83ED-DC0676D09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281d4-bbdf-4ff3-b86b-ce05b85174f1"/>
    <ds:schemaRef ds:uri="1790ffd0-13fa-4dca-a714-68789e5f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McCormick</dc:creator>
  <cp:keywords/>
  <dc:description/>
  <cp:lastModifiedBy>Elise Bigley</cp:lastModifiedBy>
  <cp:revision>3</cp:revision>
  <dcterms:created xsi:type="dcterms:W3CDTF">2020-06-05T15:26:00Z</dcterms:created>
  <dcterms:modified xsi:type="dcterms:W3CDTF">2020-06-16T17:13:00Z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0x010100C67119ECAEBF394E82E1AC727D4F7233</vt:lpwstr>
  </property>
  <property fmtid="{D5CDD505-2E9C-101B-9397-08002B2CF9AE}" pid="3" name="_dlc_DocIdItemGuid">
    <vt:lpwstr>e4fd47aa-87c6-415e-978f-6bfa209038ae</vt:lpwstr>
  </property>
</Properties>
</file>